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7B" w:rsidRDefault="004D0631" w:rsidP="004D0631">
      <w:pPr>
        <w:ind w:left="1416"/>
        <w:rPr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686C0E4F" wp14:editId="146DD394">
            <wp:extent cx="4039235" cy="1584325"/>
            <wp:effectExtent l="0" t="0" r="0" b="0"/>
            <wp:docPr id="2" name="Bild 5" descr="D:\Existensgründung\logo\logo 1-Dateien\attachment_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5" descr="D:\Existensgründung\logo\logo 1-Dateien\attachment_002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Vereinbarung zur </w:t>
      </w:r>
      <w:r w:rsidR="002A34B2">
        <w:rPr>
          <w:b/>
          <w:sz w:val="36"/>
          <w:szCs w:val="36"/>
        </w:rPr>
        <w:t>Nutzung der</w:t>
      </w:r>
      <w:r w:rsidR="0045147B" w:rsidRPr="0045147B">
        <w:rPr>
          <w:b/>
          <w:sz w:val="36"/>
          <w:szCs w:val="36"/>
        </w:rPr>
        <w:t xml:space="preserve"> Hüpfburg</w:t>
      </w:r>
    </w:p>
    <w:p w:rsidR="0040016D" w:rsidRPr="002A34B2" w:rsidRDefault="0040016D" w:rsidP="009D020E">
      <w:pPr>
        <w:spacing w:after="0"/>
      </w:pPr>
      <w:r w:rsidRPr="002A34B2">
        <w:t>Zwischen</w:t>
      </w:r>
      <w:r w:rsidR="002A34B2">
        <w:t xml:space="preserve"> dem Verleiher</w:t>
      </w:r>
    </w:p>
    <w:p w:rsidR="0040016D" w:rsidRPr="002A34B2" w:rsidRDefault="0040016D" w:rsidP="009D020E">
      <w:pPr>
        <w:pStyle w:val="Listenabsatz"/>
        <w:numPr>
          <w:ilvl w:val="0"/>
          <w:numId w:val="2"/>
        </w:numPr>
        <w:spacing w:after="0"/>
      </w:pPr>
      <w:r w:rsidRPr="002A34B2">
        <w:t xml:space="preserve">KUNTERBUNTES, das integrative Freizeitprojekt, </w:t>
      </w:r>
      <w:proofErr w:type="spellStart"/>
      <w:r w:rsidRPr="002A34B2">
        <w:t>Osterbünge</w:t>
      </w:r>
      <w:proofErr w:type="spellEnd"/>
      <w:r w:rsidRPr="002A34B2">
        <w:t xml:space="preserve">-Mitte 11, </w:t>
      </w:r>
    </w:p>
    <w:p w:rsidR="0040016D" w:rsidRPr="002A34B2" w:rsidRDefault="0040016D" w:rsidP="009D020E">
      <w:pPr>
        <w:pStyle w:val="Listenabsatz"/>
        <w:spacing w:after="0"/>
      </w:pPr>
      <w:r w:rsidRPr="002A34B2">
        <w:t>25572 St. Margarethen</w:t>
      </w:r>
    </w:p>
    <w:p w:rsidR="009D020E" w:rsidRPr="002A34B2" w:rsidRDefault="009D020E" w:rsidP="009D020E">
      <w:pPr>
        <w:spacing w:after="0"/>
        <w:ind w:firstLine="360"/>
      </w:pPr>
    </w:p>
    <w:p w:rsidR="0045147B" w:rsidRPr="002A34B2" w:rsidRDefault="002A34B2" w:rsidP="00C925C0">
      <w:pPr>
        <w:spacing w:after="0"/>
      </w:pPr>
      <w:r>
        <w:t>u</w:t>
      </w:r>
      <w:r w:rsidR="0040016D" w:rsidRPr="002A34B2">
        <w:t>nd</w:t>
      </w:r>
      <w:r>
        <w:t xml:space="preserve"> dem Ausleiher</w:t>
      </w:r>
    </w:p>
    <w:p w:rsidR="009D020E" w:rsidRPr="002A34B2" w:rsidRDefault="009D020E" w:rsidP="009D020E">
      <w:pPr>
        <w:spacing w:after="0"/>
        <w:ind w:firstLine="360"/>
      </w:pPr>
    </w:p>
    <w:p w:rsidR="0045147B" w:rsidRDefault="0045147B" w:rsidP="009D020E">
      <w:pPr>
        <w:pStyle w:val="Listenabsatz"/>
        <w:numPr>
          <w:ilvl w:val="0"/>
          <w:numId w:val="2"/>
        </w:numPr>
        <w:spacing w:after="0"/>
      </w:pPr>
      <w:r w:rsidRPr="002A34B2">
        <w:t>Die Hüpfburg</w:t>
      </w:r>
      <w:r>
        <w:t xml:space="preserve"> wird von Frau/Herr /Gemeinde (Verantwortlichen angeben)</w:t>
      </w:r>
    </w:p>
    <w:p w:rsidR="0045147B" w:rsidRPr="0045147B" w:rsidRDefault="00935E44" w:rsidP="009C61D7">
      <w:pPr>
        <w:spacing w:after="0"/>
        <w:ind w:firstLine="708"/>
        <w:rPr>
          <w:u w:val="single"/>
        </w:rPr>
      </w:pPr>
      <w:r>
        <w:t>Vor- und Nachname:</w:t>
      </w:r>
      <w:r w:rsidR="0045147B" w:rsidRPr="0045147B">
        <w:rPr>
          <w:u w:val="single"/>
        </w:rPr>
        <w:tab/>
      </w:r>
      <w:r w:rsidR="0045147B" w:rsidRPr="0045147B">
        <w:rPr>
          <w:u w:val="single"/>
        </w:rPr>
        <w:tab/>
      </w:r>
      <w:r w:rsidR="0045147B" w:rsidRPr="0045147B">
        <w:rPr>
          <w:u w:val="single"/>
        </w:rPr>
        <w:tab/>
      </w:r>
      <w:r w:rsidR="0045147B" w:rsidRPr="0045147B">
        <w:rPr>
          <w:u w:val="single"/>
        </w:rPr>
        <w:tab/>
      </w:r>
      <w:r w:rsidR="0045147B" w:rsidRPr="0045147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147B" w:rsidRDefault="0045147B" w:rsidP="009C61D7">
      <w:pPr>
        <w:spacing w:after="0"/>
        <w:ind w:firstLine="708"/>
        <w:rPr>
          <w:u w:val="single"/>
        </w:rPr>
      </w:pPr>
      <w:r>
        <w:t>Adresse:</w:t>
      </w:r>
      <w:r w:rsidRPr="0045147B">
        <w:rPr>
          <w:u w:val="single"/>
        </w:rPr>
        <w:tab/>
      </w:r>
      <w:r w:rsidRPr="0045147B">
        <w:rPr>
          <w:u w:val="single"/>
        </w:rPr>
        <w:tab/>
      </w:r>
      <w:r w:rsidRPr="0045147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5E44">
        <w:rPr>
          <w:u w:val="single"/>
        </w:rPr>
        <w:tab/>
      </w:r>
    </w:p>
    <w:p w:rsidR="0045147B" w:rsidRDefault="0045147B" w:rsidP="009C61D7">
      <w:pPr>
        <w:spacing w:after="0"/>
        <w:ind w:firstLine="708"/>
      </w:pPr>
      <w:r>
        <w:t>Am / oder von-bis</w:t>
      </w:r>
    </w:p>
    <w:p w:rsidR="0045147B" w:rsidRDefault="0045147B" w:rsidP="009C61D7">
      <w:pPr>
        <w:spacing w:after="0"/>
        <w:ind w:firstLine="708"/>
        <w:rPr>
          <w:u w:val="single"/>
        </w:rPr>
      </w:pPr>
      <w:r>
        <w:t>Datum:</w:t>
      </w:r>
      <w:r>
        <w:tab/>
      </w:r>
      <w:r w:rsidRPr="0045147B">
        <w:rPr>
          <w:u w:val="single"/>
        </w:rPr>
        <w:tab/>
      </w:r>
      <w:r w:rsidRPr="0045147B">
        <w:rPr>
          <w:u w:val="single"/>
        </w:rPr>
        <w:tab/>
      </w:r>
      <w:r w:rsidRPr="0045147B">
        <w:rPr>
          <w:u w:val="single"/>
        </w:rPr>
        <w:tab/>
      </w:r>
      <w:r w:rsidRPr="0045147B">
        <w:rPr>
          <w:u w:val="single"/>
        </w:rPr>
        <w:tab/>
      </w:r>
      <w:r w:rsidRPr="0045147B">
        <w:rPr>
          <w:u w:val="single"/>
        </w:rPr>
        <w:tab/>
      </w:r>
      <w:r w:rsidRPr="0045147B">
        <w:rPr>
          <w:u w:val="single"/>
        </w:rPr>
        <w:tab/>
      </w:r>
      <w:r w:rsidRPr="0045147B">
        <w:rPr>
          <w:u w:val="single"/>
        </w:rPr>
        <w:tab/>
      </w:r>
      <w:r w:rsidRPr="0045147B">
        <w:rPr>
          <w:u w:val="single"/>
        </w:rPr>
        <w:tab/>
      </w:r>
    </w:p>
    <w:p w:rsidR="00CD056F" w:rsidRDefault="003E2928" w:rsidP="009C61D7">
      <w:pPr>
        <w:spacing w:after="0"/>
        <w:ind w:firstLine="708"/>
      </w:pPr>
      <w:r>
        <w:t>Die Hüpfburg wird zu</w:t>
      </w:r>
      <w:r w:rsidR="002A34B2">
        <w:t xml:space="preserve"> den</w:t>
      </w:r>
      <w:r>
        <w:t xml:space="preserve"> individuell</w:t>
      </w:r>
      <w:r w:rsidR="0045147B" w:rsidRPr="003E2928">
        <w:t xml:space="preserve"> abgesprochenen Zeiten</w:t>
      </w:r>
      <w:r>
        <w:t xml:space="preserve"> abgeholt und</w:t>
      </w:r>
      <w:r w:rsidRPr="003E2928">
        <w:t xml:space="preserve"> zurückgebracht.</w:t>
      </w:r>
    </w:p>
    <w:p w:rsidR="009D020E" w:rsidRDefault="009D020E" w:rsidP="009D020E">
      <w:pPr>
        <w:spacing w:after="0"/>
        <w:ind w:firstLine="360"/>
      </w:pPr>
    </w:p>
    <w:p w:rsidR="00CD056F" w:rsidRDefault="00CD056F" w:rsidP="009D020E">
      <w:pPr>
        <w:pStyle w:val="Listenabsatz"/>
        <w:numPr>
          <w:ilvl w:val="0"/>
          <w:numId w:val="2"/>
        </w:numPr>
        <w:spacing w:after="0"/>
      </w:pPr>
      <w:r>
        <w:t xml:space="preserve">Es entstehen Kosten i. H. v.: </w:t>
      </w:r>
    </w:p>
    <w:p w:rsidR="00CD056F" w:rsidRDefault="002A34B2" w:rsidP="009C61D7">
      <w:pPr>
        <w:spacing w:after="0"/>
        <w:ind w:firstLine="708"/>
      </w:pPr>
      <w:r>
        <w:t>60€ Miete</w:t>
      </w:r>
    </w:p>
    <w:p w:rsidR="00CD056F" w:rsidRDefault="00CD056F" w:rsidP="009C61D7">
      <w:pPr>
        <w:spacing w:after="0"/>
        <w:ind w:firstLine="708"/>
      </w:pPr>
      <w:r>
        <w:t>60€ Kaution. Diese wird nach ordnungsgemäßer Rückgabe erstattet.</w:t>
      </w:r>
    </w:p>
    <w:p w:rsidR="003E2928" w:rsidRDefault="0040016D" w:rsidP="009C61D7">
      <w:pPr>
        <w:spacing w:after="0"/>
        <w:ind w:firstLine="708"/>
      </w:pPr>
      <w:r>
        <w:t>Der Betrag ist</w:t>
      </w:r>
      <w:r w:rsidR="00CD056F">
        <w:t xml:space="preserve"> bei Abholung der Hüpfburg </w:t>
      </w:r>
      <w:r w:rsidR="002F3FE8">
        <w:t xml:space="preserve">in bar </w:t>
      </w:r>
      <w:r w:rsidR="00CD056F">
        <w:t>zu bezahlen.</w:t>
      </w:r>
    </w:p>
    <w:p w:rsidR="009D020E" w:rsidRDefault="009D020E" w:rsidP="009D020E">
      <w:pPr>
        <w:spacing w:after="0"/>
        <w:ind w:firstLine="360"/>
      </w:pPr>
    </w:p>
    <w:p w:rsidR="009C61D7" w:rsidRDefault="003E2928" w:rsidP="009D020E">
      <w:pPr>
        <w:pStyle w:val="Listenabsatz"/>
        <w:numPr>
          <w:ilvl w:val="0"/>
          <w:numId w:val="2"/>
        </w:numPr>
        <w:spacing w:after="0"/>
      </w:pPr>
      <w:r>
        <w:t>Umfang der Verleihung umfasst:</w:t>
      </w:r>
      <w:r w:rsidR="00CD056F">
        <w:t xml:space="preserve"> (Bei Rückgabe bitte</w:t>
      </w:r>
      <w:r w:rsidR="00935E44">
        <w:t xml:space="preserve"> vom Verleiher</w:t>
      </w:r>
      <w:r w:rsidR="00CD056F">
        <w:t xml:space="preserve">  abhacke</w:t>
      </w:r>
      <w:r w:rsidR="009C61D7">
        <w:t>n, um Vollständigkeit zu prüfen)</w:t>
      </w:r>
    </w:p>
    <w:p w:rsidR="003E2928" w:rsidRDefault="003E2928" w:rsidP="009C61D7">
      <w:pPr>
        <w:spacing w:after="0"/>
        <w:ind w:left="360" w:firstLine="348"/>
      </w:pPr>
      <w:r>
        <w:t xml:space="preserve">Hüpfburg </w:t>
      </w:r>
    </w:p>
    <w:p w:rsidR="003E2928" w:rsidRDefault="009C61D7" w:rsidP="009D020E">
      <w:pPr>
        <w:spacing w:after="0"/>
      </w:pPr>
      <w:r>
        <w:t xml:space="preserve">       </w:t>
      </w:r>
      <w:r>
        <w:tab/>
      </w:r>
      <w:r w:rsidR="003E2928">
        <w:t>Bodenanker</w:t>
      </w:r>
    </w:p>
    <w:p w:rsidR="003E2928" w:rsidRDefault="003E2928" w:rsidP="009D020E">
      <w:pPr>
        <w:spacing w:after="0"/>
      </w:pPr>
      <w:r>
        <w:t xml:space="preserve">      </w:t>
      </w:r>
      <w:r w:rsidR="009C61D7">
        <w:tab/>
      </w:r>
      <w:r>
        <w:t>Kompressor</w:t>
      </w:r>
    </w:p>
    <w:p w:rsidR="003E2928" w:rsidRDefault="003E2928" w:rsidP="009D020E">
      <w:pPr>
        <w:spacing w:after="0"/>
      </w:pPr>
      <w:r>
        <w:t xml:space="preserve">      </w:t>
      </w:r>
      <w:r w:rsidR="009C61D7">
        <w:tab/>
      </w:r>
      <w:r>
        <w:t>2 Spanngurte zur Befestigung der Hüpfburg</w:t>
      </w:r>
      <w:r w:rsidR="00935E44">
        <w:t xml:space="preserve"> (1x Transportwagen, 1x Anhänger)</w:t>
      </w:r>
    </w:p>
    <w:p w:rsidR="003E2928" w:rsidRDefault="003E2928" w:rsidP="009D020E">
      <w:pPr>
        <w:spacing w:after="0"/>
      </w:pPr>
      <w:r>
        <w:t xml:space="preserve">       </w:t>
      </w:r>
      <w:r w:rsidR="009C61D7">
        <w:tab/>
      </w:r>
      <w:r>
        <w:t>Teppiche als Unterbodenschutz</w:t>
      </w:r>
    </w:p>
    <w:p w:rsidR="003E2928" w:rsidRDefault="003E2928" w:rsidP="009C61D7">
      <w:pPr>
        <w:spacing w:after="0"/>
      </w:pPr>
      <w:r>
        <w:t xml:space="preserve">       </w:t>
      </w:r>
      <w:r w:rsidR="009C61D7">
        <w:tab/>
      </w:r>
      <w:r>
        <w:t>Transportwagen auf dem sich die Hüpfburg be</w:t>
      </w:r>
      <w:bookmarkStart w:id="0" w:name="_GoBack"/>
      <w:bookmarkEnd w:id="0"/>
      <w:r>
        <w:t>findet</w:t>
      </w:r>
    </w:p>
    <w:p w:rsidR="002F3FE8" w:rsidRDefault="009C61D7" w:rsidP="009D020E">
      <w:pPr>
        <w:spacing w:after="0"/>
      </w:pPr>
      <w:r>
        <w:t xml:space="preserve">      </w:t>
      </w:r>
      <w:r w:rsidR="003E2928">
        <w:t xml:space="preserve"> </w:t>
      </w:r>
      <w:r>
        <w:tab/>
      </w:r>
    </w:p>
    <w:p w:rsidR="00935E44" w:rsidRDefault="002F3FE8" w:rsidP="002F3FE8">
      <w:pPr>
        <w:spacing w:after="0"/>
        <w:ind w:left="708"/>
      </w:pPr>
      <w:r>
        <w:t xml:space="preserve">Die Hüpfburg wird auf </w:t>
      </w:r>
      <w:proofErr w:type="gramStart"/>
      <w:r>
        <w:t xml:space="preserve">einem  </w:t>
      </w:r>
      <w:r w:rsidR="003E2928">
        <w:t>750kg</w:t>
      </w:r>
      <w:proofErr w:type="gramEnd"/>
      <w:r w:rsidR="003E2928">
        <w:t xml:space="preserve"> Anhän</w:t>
      </w:r>
      <w:r>
        <w:t xml:space="preserve">ger von </w:t>
      </w:r>
      <w:proofErr w:type="spellStart"/>
      <w:r>
        <w:t>Stema</w:t>
      </w:r>
      <w:proofErr w:type="spellEnd"/>
      <w:r>
        <w:t xml:space="preserve"> inkl. Verladerampe und </w:t>
      </w:r>
      <w:r w:rsidR="003E2928">
        <w:t>Adapter</w:t>
      </w:r>
      <w:r>
        <w:t xml:space="preserve"> verliehen.</w:t>
      </w:r>
    </w:p>
    <w:p w:rsidR="009D020E" w:rsidRDefault="009D020E" w:rsidP="009D020E">
      <w:pPr>
        <w:spacing w:after="0"/>
      </w:pPr>
    </w:p>
    <w:p w:rsidR="00935E44" w:rsidRDefault="00935E44" w:rsidP="00935E44">
      <w:pPr>
        <w:pStyle w:val="Listenabsatz"/>
        <w:numPr>
          <w:ilvl w:val="0"/>
          <w:numId w:val="2"/>
        </w:numPr>
      </w:pPr>
      <w:r>
        <w:t>Die ordnungsgemäße Rückgabe umfasst:</w:t>
      </w:r>
    </w:p>
    <w:p w:rsidR="00935E44" w:rsidRDefault="00935E44" w:rsidP="00935E44">
      <w:pPr>
        <w:pStyle w:val="Listenabsatz"/>
        <w:numPr>
          <w:ilvl w:val="1"/>
          <w:numId w:val="2"/>
        </w:numPr>
      </w:pPr>
      <w:r>
        <w:t>den erforderlichen trockenen Zustand der Hüpfburg, da diese nicht nass oder feucht gelagert werden darf.</w:t>
      </w:r>
    </w:p>
    <w:p w:rsidR="00935E44" w:rsidRDefault="00935E44" w:rsidP="00935E44">
      <w:pPr>
        <w:pStyle w:val="Listenabsatz"/>
        <w:numPr>
          <w:ilvl w:val="1"/>
          <w:numId w:val="2"/>
        </w:numPr>
      </w:pPr>
      <w:r>
        <w:t>das sachgemäße  Zusammenfalten der Hüpfburg, damit diese auf den Transportwagen und  Anhänger passt.</w:t>
      </w:r>
    </w:p>
    <w:p w:rsidR="0040016D" w:rsidRDefault="00CD056F" w:rsidP="0056683D">
      <w:pPr>
        <w:pStyle w:val="Listenabsatz"/>
        <w:numPr>
          <w:ilvl w:val="0"/>
          <w:numId w:val="2"/>
        </w:numPr>
      </w:pPr>
      <w:r>
        <w:lastRenderedPageBreak/>
        <w:t>Sollte die Hüpfburg inkl. Leihmaterial nicht ordnungsgemäß zurückgebracht werden, behalten wir uns vor die Kaution ganz oder teilweise einzubehalten.</w:t>
      </w:r>
      <w:r w:rsidR="0040016D">
        <w:t xml:space="preserve">           </w:t>
      </w:r>
      <w:r w:rsidR="00935E44">
        <w:t xml:space="preserve">                  </w:t>
      </w:r>
    </w:p>
    <w:p w:rsidR="0040016D" w:rsidRDefault="009C61D7" w:rsidP="0040016D">
      <w:pPr>
        <w:pStyle w:val="Listenabsatz"/>
        <w:numPr>
          <w:ilvl w:val="0"/>
          <w:numId w:val="2"/>
        </w:numPr>
      </w:pPr>
      <w:r>
        <w:t xml:space="preserve">Der Ausleiher ist für Schäden, die im Zusammenhang mit der Nutzung oder dem Transport entstehen, verantwortlich.  </w:t>
      </w:r>
      <w:r w:rsidR="0040016D">
        <w:t xml:space="preserve">Für Schäden innerhalb des Leihzeitraumes haftet </w:t>
      </w:r>
      <w:r>
        <w:t>Ausleiher</w:t>
      </w:r>
      <w:r w:rsidR="0040016D">
        <w:t>.</w:t>
      </w:r>
    </w:p>
    <w:p w:rsidR="0040016D" w:rsidRDefault="00CD056F" w:rsidP="0040016D">
      <w:pPr>
        <w:pStyle w:val="Listenabsatz"/>
        <w:numPr>
          <w:ilvl w:val="0"/>
          <w:numId w:val="2"/>
        </w:numPr>
      </w:pPr>
      <w:r>
        <w:t>Sollten Schäden an der Hüpfburg oder</w:t>
      </w:r>
      <w:r w:rsidR="0040016D">
        <w:t xml:space="preserve"> am weiteren Leihmaterial zustan</w:t>
      </w:r>
      <w:r>
        <w:t xml:space="preserve">de gekommen sein, sind diese KUNTERBUNTES bei Rückgabe der Hüpfburg </w:t>
      </w:r>
      <w:r w:rsidR="0040016D">
        <w:t xml:space="preserve"> unverzüglich </w:t>
      </w:r>
      <w:r>
        <w:t>zu melden.</w:t>
      </w:r>
    </w:p>
    <w:p w:rsidR="00CD056F" w:rsidRDefault="00CD056F" w:rsidP="0040016D">
      <w:pPr>
        <w:pStyle w:val="Listenabsatz"/>
        <w:numPr>
          <w:ilvl w:val="0"/>
          <w:numId w:val="2"/>
        </w:numPr>
      </w:pPr>
      <w:r>
        <w:t>Sollte dies nicht erfolgt sein und Schäden nach Überprüfung unsererseits ersi</w:t>
      </w:r>
      <w:r w:rsidR="0056683D">
        <w:t>chtlich werden, haftet ebenfalls der Ausleiher.</w:t>
      </w:r>
    </w:p>
    <w:p w:rsidR="006F51B4" w:rsidRDefault="006F51B4" w:rsidP="006F51B4">
      <w:pPr>
        <w:pStyle w:val="Listenabsatz"/>
      </w:pPr>
    </w:p>
    <w:p w:rsidR="0040016D" w:rsidRDefault="0040016D" w:rsidP="0040016D">
      <w:pPr>
        <w:pStyle w:val="Listenabsatz"/>
        <w:numPr>
          <w:ilvl w:val="0"/>
          <w:numId w:val="2"/>
        </w:numPr>
      </w:pPr>
      <w:r>
        <w:t>Der Kautionsbetrag wird nicht für o.g. Schäden eingesetzt.</w:t>
      </w:r>
    </w:p>
    <w:p w:rsidR="009C61D7" w:rsidRDefault="009C61D7" w:rsidP="0040016D">
      <w:pPr>
        <w:pStyle w:val="Listenabsatz"/>
        <w:numPr>
          <w:ilvl w:val="0"/>
          <w:numId w:val="2"/>
        </w:numPr>
      </w:pPr>
      <w:r>
        <w:t>Der Verleiher übernimmt gegenüber  dem Ausleiher</w:t>
      </w:r>
      <w:r w:rsidR="0056683D">
        <w:t xml:space="preserve">, die im Zusammenhang mit dem </w:t>
      </w:r>
      <w:r>
        <w:t>Nutzungszweck stehen und gegenüber sonstigen Dritten keine Haftung für Personen-, Vermögens- oder Sachschäden.</w:t>
      </w:r>
    </w:p>
    <w:p w:rsidR="0040016D" w:rsidRDefault="0040016D" w:rsidP="0040016D">
      <w:pPr>
        <w:pStyle w:val="Listenabsatz"/>
      </w:pPr>
    </w:p>
    <w:p w:rsidR="00CD056F" w:rsidRDefault="00CD056F"/>
    <w:p w:rsidR="00CD056F" w:rsidRDefault="00CD056F"/>
    <w:p w:rsidR="00CD056F" w:rsidRDefault="00935E44">
      <w:pPr>
        <w:rPr>
          <w:u w:val="single"/>
        </w:rPr>
      </w:pPr>
      <w:r>
        <w:t>St. Margarethen, den</w:t>
      </w:r>
      <w:r>
        <w:tab/>
      </w:r>
      <w:r w:rsidRPr="00935E44">
        <w:rPr>
          <w:u w:val="single"/>
        </w:rPr>
        <w:tab/>
      </w:r>
      <w:r w:rsidRPr="00935E44">
        <w:rPr>
          <w:u w:val="single"/>
        </w:rPr>
        <w:tab/>
      </w:r>
      <w:r w:rsidRPr="00935E44">
        <w:rPr>
          <w:u w:val="single"/>
        </w:rPr>
        <w:tab/>
      </w:r>
      <w:r>
        <w:rPr>
          <w:u w:val="single"/>
        </w:rPr>
        <w:tab/>
      </w:r>
    </w:p>
    <w:p w:rsidR="00935E44" w:rsidRDefault="00935E44">
      <w:pPr>
        <w:rPr>
          <w:u w:val="single"/>
        </w:rPr>
      </w:pPr>
    </w:p>
    <w:p w:rsidR="00935E44" w:rsidRDefault="00935E44" w:rsidP="00935E4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056F" w:rsidRPr="00935E44" w:rsidRDefault="0056683D" w:rsidP="00935E44">
      <w:pPr>
        <w:spacing w:after="0"/>
        <w:rPr>
          <w:u w:val="single"/>
        </w:rPr>
      </w:pPr>
      <w:r>
        <w:t>(Ausleiher)</w:t>
      </w:r>
      <w:r w:rsidR="00935E44">
        <w:tab/>
      </w:r>
      <w:r w:rsidR="00935E44">
        <w:tab/>
      </w:r>
      <w:r w:rsidR="00935E44">
        <w:tab/>
      </w:r>
      <w:r w:rsidR="00935E44">
        <w:tab/>
      </w:r>
      <w:r w:rsidR="00935E44">
        <w:tab/>
      </w:r>
      <w:r w:rsidR="00935E44">
        <w:tab/>
        <w:t>(Verleiher</w:t>
      </w:r>
      <w:r w:rsidR="009D020E">
        <w:t xml:space="preserve"> KUNTERBUNTES</w:t>
      </w:r>
      <w:r w:rsidR="00935E44">
        <w:t>)</w:t>
      </w:r>
      <w:r w:rsidR="00935E44">
        <w:tab/>
      </w:r>
      <w:r w:rsidR="00935E44">
        <w:tab/>
      </w:r>
      <w:r w:rsidR="00935E44">
        <w:tab/>
      </w:r>
    </w:p>
    <w:p w:rsidR="00CD056F" w:rsidRDefault="00CD056F" w:rsidP="00935E44">
      <w:pPr>
        <w:spacing w:after="0"/>
      </w:pPr>
    </w:p>
    <w:p w:rsidR="003E2928" w:rsidRPr="003E2928" w:rsidRDefault="003E2928"/>
    <w:p w:rsidR="0045147B" w:rsidRPr="0045147B" w:rsidRDefault="0045147B">
      <w:pPr>
        <w:rPr>
          <w:u w:val="single"/>
        </w:rPr>
      </w:pPr>
    </w:p>
    <w:p w:rsidR="0045147B" w:rsidRDefault="0045147B">
      <w:r w:rsidRPr="0045147B">
        <w:tab/>
      </w:r>
      <w:r w:rsidRPr="0045147B">
        <w:tab/>
      </w:r>
    </w:p>
    <w:sectPr w:rsidR="00451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1F4E"/>
    <w:multiLevelType w:val="hybridMultilevel"/>
    <w:tmpl w:val="9A8439BE"/>
    <w:lvl w:ilvl="0" w:tplc="A8241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6617"/>
    <w:multiLevelType w:val="hybridMultilevel"/>
    <w:tmpl w:val="940E6E00"/>
    <w:lvl w:ilvl="0" w:tplc="977AD3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9D"/>
    <w:rsid w:val="00141C9D"/>
    <w:rsid w:val="002A34B2"/>
    <w:rsid w:val="002F3FE8"/>
    <w:rsid w:val="003E2928"/>
    <w:rsid w:val="0040016D"/>
    <w:rsid w:val="0045147B"/>
    <w:rsid w:val="004D0631"/>
    <w:rsid w:val="0056683D"/>
    <w:rsid w:val="005D001C"/>
    <w:rsid w:val="006F51B4"/>
    <w:rsid w:val="00935E44"/>
    <w:rsid w:val="009C61D7"/>
    <w:rsid w:val="009D020E"/>
    <w:rsid w:val="00C925C0"/>
    <w:rsid w:val="00C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5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5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A7A6-2ECB-4A50-8340-F9791201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9</cp:revision>
  <cp:lastPrinted>2017-04-16T19:03:00Z</cp:lastPrinted>
  <dcterms:created xsi:type="dcterms:W3CDTF">2016-06-03T12:10:00Z</dcterms:created>
  <dcterms:modified xsi:type="dcterms:W3CDTF">2017-05-19T19:43:00Z</dcterms:modified>
</cp:coreProperties>
</file>